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1E54" w:rsidRPr="00951E54" w:rsidRDefault="00951E54" w:rsidP="00951E54">
      <w:pPr>
        <w:shd w:val="clear" w:color="auto" w:fill="FFFFFF"/>
        <w:spacing w:after="144" w:line="263" w:lineRule="atLeast"/>
        <w:outlineLvl w:val="0"/>
        <w:rPr>
          <w:rFonts w:ascii="Arial" w:eastAsia="Times New Roman" w:hAnsi="Arial" w:cs="Arial"/>
          <w:b/>
          <w:bCs/>
          <w:color w:val="000000"/>
          <w:kern w:val="36"/>
          <w:sz w:val="26"/>
          <w:szCs w:val="26"/>
          <w:lang w:eastAsia="ru-RU"/>
        </w:rPr>
      </w:pPr>
      <w:r w:rsidRPr="00951E54">
        <w:rPr>
          <w:rFonts w:ascii="Arial" w:eastAsia="Times New Roman" w:hAnsi="Arial" w:cs="Arial"/>
          <w:b/>
          <w:bCs/>
          <w:color w:val="000000"/>
          <w:kern w:val="36"/>
          <w:sz w:val="26"/>
          <w:szCs w:val="26"/>
          <w:lang w:eastAsia="ru-RU"/>
        </w:rPr>
        <w:t>Федеральный закон "О развитии малого и среднего предпринимательства в Российской Федерации" от 24.07.2007 N 209-ФЗ (последняя редакция)</w:t>
      </w:r>
    </w:p>
    <w:p w:rsidR="00951E54" w:rsidRPr="00951E54" w:rsidRDefault="00951E54" w:rsidP="00951E54">
      <w:pPr>
        <w:shd w:val="clear" w:color="auto" w:fill="FFFFFF"/>
        <w:spacing w:after="0" w:line="315" w:lineRule="atLeast"/>
        <w:jc w:val="both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951E54">
        <w:rPr>
          <w:rFonts w:ascii="Arial" w:eastAsia="Times New Roman" w:hAnsi="Arial" w:cs="Arial"/>
          <w:color w:val="000000"/>
          <w:sz w:val="26"/>
          <w:lang w:eastAsia="ru-RU"/>
        </w:rPr>
        <w:t> </w:t>
      </w:r>
    </w:p>
    <w:p w:rsidR="00951E54" w:rsidRPr="00951E54" w:rsidRDefault="00951E54" w:rsidP="00951E54">
      <w:pPr>
        <w:shd w:val="clear" w:color="auto" w:fill="FFFFFF"/>
        <w:spacing w:after="0" w:line="315" w:lineRule="atLeast"/>
        <w:jc w:val="both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bookmarkStart w:id="0" w:name="dst100001"/>
      <w:bookmarkEnd w:id="0"/>
      <w:r w:rsidRPr="00951E54">
        <w:rPr>
          <w:rFonts w:ascii="Arial" w:eastAsia="Times New Roman" w:hAnsi="Arial" w:cs="Arial"/>
          <w:color w:val="000000"/>
          <w:sz w:val="26"/>
          <w:lang w:eastAsia="ru-RU"/>
        </w:rPr>
        <w:t>24 июля 2007 года N 209-ФЗ</w:t>
      </w:r>
      <w:r w:rsidRPr="00951E54">
        <w:rPr>
          <w:rFonts w:ascii="Arial" w:eastAsia="Times New Roman" w:hAnsi="Arial" w:cs="Arial"/>
          <w:color w:val="000000"/>
          <w:sz w:val="26"/>
          <w:szCs w:val="26"/>
          <w:lang w:eastAsia="ru-RU"/>
        </w:rPr>
        <w:br/>
      </w:r>
    </w:p>
    <w:p w:rsidR="00951E54" w:rsidRPr="00951E54" w:rsidRDefault="00951E54" w:rsidP="00951E54">
      <w:p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" w:name="dst100002"/>
      <w:bookmarkEnd w:id="1"/>
      <w:r w:rsidRPr="00951E54">
        <w:rPr>
          <w:rFonts w:ascii="Arial" w:eastAsia="Times New Roman" w:hAnsi="Arial" w:cs="Arial"/>
          <w:color w:val="000000"/>
          <w:sz w:val="26"/>
          <w:lang w:eastAsia="ru-RU"/>
        </w:rPr>
        <w:pict>
          <v:rect id="_x0000_i1025" style="width:0;height:0" o:hralign="center" o:hrstd="t" o:hr="t" fillcolor="#a0a0a0" stroked="f"/>
        </w:pict>
      </w:r>
    </w:p>
    <w:p w:rsidR="00951E54" w:rsidRPr="00951E54" w:rsidRDefault="00951E54" w:rsidP="00951E54">
      <w:p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1E54">
        <w:rPr>
          <w:rFonts w:ascii="Arial" w:eastAsia="Times New Roman" w:hAnsi="Arial" w:cs="Arial"/>
          <w:color w:val="000000"/>
          <w:sz w:val="26"/>
          <w:lang w:eastAsia="ru-RU"/>
        </w:rPr>
        <w:t> </w:t>
      </w:r>
    </w:p>
    <w:p w:rsidR="00951E54" w:rsidRPr="00951E54" w:rsidRDefault="00951E54" w:rsidP="00951E54">
      <w:pPr>
        <w:shd w:val="clear" w:color="auto" w:fill="FFFFFF"/>
        <w:spacing w:after="0" w:line="360" w:lineRule="atLeast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bookmarkStart w:id="2" w:name="dst100003"/>
      <w:bookmarkEnd w:id="2"/>
      <w:r w:rsidRPr="00951E54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РОССИЙСКАЯ ФЕДЕРАЦИЯ</w:t>
      </w:r>
    </w:p>
    <w:p w:rsidR="00951E54" w:rsidRPr="00951E54" w:rsidRDefault="00951E54" w:rsidP="00951E54">
      <w:pPr>
        <w:shd w:val="clear" w:color="auto" w:fill="FFFFFF"/>
        <w:spacing w:after="0" w:line="360" w:lineRule="atLeast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951E54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 </w:t>
      </w:r>
    </w:p>
    <w:p w:rsidR="00951E54" w:rsidRPr="00951E54" w:rsidRDefault="00951E54" w:rsidP="00951E54">
      <w:pPr>
        <w:shd w:val="clear" w:color="auto" w:fill="FFFFFF"/>
        <w:spacing w:after="0" w:line="360" w:lineRule="atLeast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bookmarkStart w:id="3" w:name="dst100004"/>
      <w:bookmarkEnd w:id="3"/>
      <w:r w:rsidRPr="00951E54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ФЕДЕРАЛЬНЫЙ ЗАКОН</w:t>
      </w:r>
    </w:p>
    <w:p w:rsidR="00951E54" w:rsidRPr="00951E54" w:rsidRDefault="00951E54" w:rsidP="00951E54">
      <w:pPr>
        <w:shd w:val="clear" w:color="auto" w:fill="FFFFFF"/>
        <w:spacing w:after="0" w:line="360" w:lineRule="atLeast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951E54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 </w:t>
      </w:r>
    </w:p>
    <w:p w:rsidR="00951E54" w:rsidRPr="00951E54" w:rsidRDefault="00951E54" w:rsidP="00951E54">
      <w:pPr>
        <w:shd w:val="clear" w:color="auto" w:fill="FFFFFF"/>
        <w:spacing w:after="0" w:line="360" w:lineRule="atLeast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bookmarkStart w:id="4" w:name="dst100005"/>
      <w:bookmarkEnd w:id="4"/>
      <w:r w:rsidRPr="00951E54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О РАЗВИТИИ МАЛОГО И СРЕДНЕГО ПРЕДПРИНИМАТЕЛЬСТВА</w:t>
      </w:r>
    </w:p>
    <w:p w:rsidR="00951E54" w:rsidRPr="00951E54" w:rsidRDefault="00951E54" w:rsidP="00951E54">
      <w:pPr>
        <w:shd w:val="clear" w:color="auto" w:fill="FFFFFF"/>
        <w:spacing w:after="150" w:line="360" w:lineRule="atLeast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951E54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В РОССИЙСКОЙ ФЕДЕРАЦИИ</w:t>
      </w:r>
    </w:p>
    <w:p w:rsidR="00951E54" w:rsidRPr="00951E54" w:rsidRDefault="00951E54" w:rsidP="00951E54">
      <w:pPr>
        <w:shd w:val="clear" w:color="auto" w:fill="FFFFFF"/>
        <w:spacing w:after="0" w:line="315" w:lineRule="atLeast"/>
        <w:ind w:firstLine="540"/>
        <w:jc w:val="both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951E54">
        <w:rPr>
          <w:rFonts w:ascii="Arial" w:eastAsia="Times New Roman" w:hAnsi="Arial" w:cs="Arial"/>
          <w:color w:val="000000"/>
          <w:sz w:val="26"/>
          <w:lang w:eastAsia="ru-RU"/>
        </w:rPr>
        <w:t> </w:t>
      </w:r>
    </w:p>
    <w:p w:rsidR="00951E54" w:rsidRPr="00951E54" w:rsidRDefault="00951E54" w:rsidP="00951E54">
      <w:pPr>
        <w:shd w:val="clear" w:color="auto" w:fill="FFFFFF"/>
        <w:spacing w:after="0" w:line="394" w:lineRule="atLeast"/>
        <w:jc w:val="righ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bookmarkStart w:id="5" w:name="dst100006"/>
      <w:bookmarkEnd w:id="5"/>
      <w:proofErr w:type="gramStart"/>
      <w:r w:rsidRPr="00951E54">
        <w:rPr>
          <w:rFonts w:ascii="Arial" w:eastAsia="Times New Roman" w:hAnsi="Arial" w:cs="Arial"/>
          <w:color w:val="000000"/>
          <w:sz w:val="26"/>
          <w:lang w:eastAsia="ru-RU"/>
        </w:rPr>
        <w:t>Принят</w:t>
      </w:r>
      <w:proofErr w:type="gramEnd"/>
    </w:p>
    <w:p w:rsidR="00951E54" w:rsidRPr="00951E54" w:rsidRDefault="00951E54" w:rsidP="00951E54">
      <w:pPr>
        <w:shd w:val="clear" w:color="auto" w:fill="FFFFFF"/>
        <w:spacing w:after="0" w:line="394" w:lineRule="atLeast"/>
        <w:jc w:val="righ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951E54">
        <w:rPr>
          <w:rFonts w:ascii="Arial" w:eastAsia="Times New Roman" w:hAnsi="Arial" w:cs="Arial"/>
          <w:color w:val="000000"/>
          <w:sz w:val="26"/>
          <w:lang w:eastAsia="ru-RU"/>
        </w:rPr>
        <w:t>Государственной Думой</w:t>
      </w:r>
    </w:p>
    <w:p w:rsidR="00951E54" w:rsidRPr="00951E54" w:rsidRDefault="00951E54" w:rsidP="00951E54">
      <w:pPr>
        <w:shd w:val="clear" w:color="auto" w:fill="FFFFFF"/>
        <w:spacing w:after="0" w:line="394" w:lineRule="atLeast"/>
        <w:jc w:val="righ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951E54">
        <w:rPr>
          <w:rFonts w:ascii="Arial" w:eastAsia="Times New Roman" w:hAnsi="Arial" w:cs="Arial"/>
          <w:color w:val="000000"/>
          <w:sz w:val="26"/>
          <w:lang w:eastAsia="ru-RU"/>
        </w:rPr>
        <w:t>6 июля 2007 года</w:t>
      </w:r>
    </w:p>
    <w:p w:rsidR="00951E54" w:rsidRPr="00951E54" w:rsidRDefault="00951E54" w:rsidP="00951E54">
      <w:pPr>
        <w:shd w:val="clear" w:color="auto" w:fill="FFFFFF"/>
        <w:spacing w:after="0" w:line="394" w:lineRule="atLeast"/>
        <w:jc w:val="righ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951E54">
        <w:rPr>
          <w:rFonts w:ascii="Arial" w:eastAsia="Times New Roman" w:hAnsi="Arial" w:cs="Arial"/>
          <w:color w:val="000000"/>
          <w:sz w:val="26"/>
          <w:lang w:eastAsia="ru-RU"/>
        </w:rPr>
        <w:t> </w:t>
      </w:r>
    </w:p>
    <w:p w:rsidR="00951E54" w:rsidRPr="00951E54" w:rsidRDefault="00951E54" w:rsidP="00951E54">
      <w:pPr>
        <w:shd w:val="clear" w:color="auto" w:fill="FFFFFF"/>
        <w:spacing w:after="0" w:line="394" w:lineRule="atLeast"/>
        <w:jc w:val="righ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bookmarkStart w:id="6" w:name="dst100007"/>
      <w:bookmarkEnd w:id="6"/>
      <w:r w:rsidRPr="00951E54">
        <w:rPr>
          <w:rFonts w:ascii="Arial" w:eastAsia="Times New Roman" w:hAnsi="Arial" w:cs="Arial"/>
          <w:color w:val="000000"/>
          <w:sz w:val="26"/>
          <w:lang w:eastAsia="ru-RU"/>
        </w:rPr>
        <w:t>Одобрен</w:t>
      </w:r>
    </w:p>
    <w:p w:rsidR="00951E54" w:rsidRPr="00951E54" w:rsidRDefault="00951E54" w:rsidP="00951E54">
      <w:pPr>
        <w:shd w:val="clear" w:color="auto" w:fill="FFFFFF"/>
        <w:spacing w:after="0" w:line="394" w:lineRule="atLeast"/>
        <w:jc w:val="righ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951E54">
        <w:rPr>
          <w:rFonts w:ascii="Arial" w:eastAsia="Times New Roman" w:hAnsi="Arial" w:cs="Arial"/>
          <w:color w:val="000000"/>
          <w:sz w:val="26"/>
          <w:lang w:eastAsia="ru-RU"/>
        </w:rPr>
        <w:t>Советом Федерации</w:t>
      </w:r>
    </w:p>
    <w:p w:rsidR="00951E54" w:rsidRPr="00951E54" w:rsidRDefault="00951E54" w:rsidP="00951E54">
      <w:pPr>
        <w:shd w:val="clear" w:color="auto" w:fill="FFFFFF"/>
        <w:spacing w:after="0" w:line="394" w:lineRule="atLeast"/>
        <w:jc w:val="righ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951E54">
        <w:rPr>
          <w:rFonts w:ascii="Arial" w:eastAsia="Times New Roman" w:hAnsi="Arial" w:cs="Arial"/>
          <w:color w:val="000000"/>
          <w:sz w:val="26"/>
          <w:lang w:eastAsia="ru-RU"/>
        </w:rPr>
        <w:t>11 июля 2007 года</w:t>
      </w:r>
    </w:p>
    <w:tbl>
      <w:tblPr>
        <w:tblW w:w="0" w:type="auto"/>
        <w:jc w:val="center"/>
        <w:tblCellSpacing w:w="15" w:type="dxa"/>
        <w:tblBorders>
          <w:top w:val="single" w:sz="6" w:space="0" w:color="B3B0A4"/>
          <w:left w:val="single" w:sz="6" w:space="0" w:color="B3B0A4"/>
          <w:bottom w:val="single" w:sz="6" w:space="0" w:color="B3B0A4"/>
          <w:right w:val="single" w:sz="6" w:space="0" w:color="B3B0A4"/>
        </w:tblBorders>
        <w:shd w:val="clear" w:color="auto" w:fill="F0F0EB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95"/>
        <w:gridCol w:w="3942"/>
      </w:tblGrid>
      <w:tr w:rsidR="00951E54" w:rsidRPr="00951E54" w:rsidTr="00951E54">
        <w:trPr>
          <w:trHeight w:val="405"/>
          <w:tblCellSpacing w:w="15" w:type="dxa"/>
          <w:jc w:val="center"/>
        </w:trPr>
        <w:tc>
          <w:tcPr>
            <w:tcW w:w="450" w:type="dxa"/>
            <w:shd w:val="clear" w:color="auto" w:fill="F0F0EB"/>
            <w:vAlign w:val="center"/>
            <w:hideMark/>
          </w:tcPr>
          <w:p w:rsidR="00951E54" w:rsidRPr="00951E54" w:rsidRDefault="00951E54" w:rsidP="00951E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0" w:type="auto"/>
            <w:shd w:val="clear" w:color="auto" w:fill="F0F0EB"/>
            <w:tcMar>
              <w:top w:w="30" w:type="dxa"/>
              <w:left w:w="30" w:type="dxa"/>
              <w:bottom w:w="30" w:type="dxa"/>
              <w:right w:w="150" w:type="dxa"/>
            </w:tcMar>
            <w:vAlign w:val="center"/>
            <w:hideMark/>
          </w:tcPr>
          <w:p w:rsidR="00951E54" w:rsidRPr="00951E54" w:rsidRDefault="00951E54" w:rsidP="00951E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51E54">
              <w:rPr>
                <w:rFonts w:ascii="Times New Roman" w:eastAsia="Times New Roman" w:hAnsi="Times New Roman" w:cs="Times New Roman"/>
                <w:sz w:val="26"/>
                <w:lang w:eastAsia="ru-RU"/>
              </w:rPr>
              <w:t>Список изменяющих документов</w:t>
            </w:r>
          </w:p>
        </w:tc>
      </w:tr>
    </w:tbl>
    <w:p w:rsidR="00951E54" w:rsidRPr="00951E54" w:rsidRDefault="00951E54" w:rsidP="00951E54">
      <w:pPr>
        <w:shd w:val="clear" w:color="auto" w:fill="FFFFFF"/>
        <w:spacing w:after="96" w:line="394" w:lineRule="atLeast"/>
        <w:jc w:val="center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951E54">
        <w:rPr>
          <w:rFonts w:ascii="Arial" w:eastAsia="Times New Roman" w:hAnsi="Arial" w:cs="Arial"/>
          <w:color w:val="000000"/>
          <w:sz w:val="26"/>
          <w:lang w:eastAsia="ru-RU"/>
        </w:rPr>
        <w:t>(</w:t>
      </w:r>
      <w:proofErr w:type="gramStart"/>
      <w:r w:rsidRPr="00951E54">
        <w:rPr>
          <w:rFonts w:ascii="Arial" w:eastAsia="Times New Roman" w:hAnsi="Arial" w:cs="Arial"/>
          <w:color w:val="000000"/>
          <w:sz w:val="26"/>
          <w:lang w:eastAsia="ru-RU"/>
        </w:rPr>
        <w:t>см</w:t>
      </w:r>
      <w:proofErr w:type="gramEnd"/>
      <w:r w:rsidRPr="00951E54">
        <w:rPr>
          <w:rFonts w:ascii="Arial" w:eastAsia="Times New Roman" w:hAnsi="Arial" w:cs="Arial"/>
          <w:color w:val="000000"/>
          <w:sz w:val="26"/>
          <w:lang w:eastAsia="ru-RU"/>
        </w:rPr>
        <w:t>. </w:t>
      </w:r>
      <w:hyperlink r:id="rId5" w:anchor="dst100038" w:history="1">
        <w:r w:rsidRPr="00951E54">
          <w:rPr>
            <w:rFonts w:ascii="Arial" w:eastAsia="Times New Roman" w:hAnsi="Arial" w:cs="Arial"/>
            <w:color w:val="666699"/>
            <w:sz w:val="26"/>
            <w:lang w:eastAsia="ru-RU"/>
          </w:rPr>
          <w:t>Обзор</w:t>
        </w:r>
      </w:hyperlink>
      <w:r w:rsidRPr="00951E54">
        <w:rPr>
          <w:rFonts w:ascii="Arial" w:eastAsia="Times New Roman" w:hAnsi="Arial" w:cs="Arial"/>
          <w:color w:val="000000"/>
          <w:sz w:val="26"/>
          <w:lang w:eastAsia="ru-RU"/>
        </w:rPr>
        <w:t> изменений данного документа)</w:t>
      </w:r>
    </w:p>
    <w:p w:rsidR="00951E54" w:rsidRPr="00951E54" w:rsidRDefault="00951E54" w:rsidP="00951E54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951E54">
        <w:rPr>
          <w:rFonts w:ascii="Arial" w:eastAsia="Times New Roman" w:hAnsi="Arial" w:cs="Arial"/>
          <w:color w:val="000000"/>
          <w:sz w:val="26"/>
          <w:lang w:eastAsia="ru-RU"/>
        </w:rPr>
        <w:t> </w:t>
      </w:r>
    </w:p>
    <w:p w:rsidR="00951E54" w:rsidRPr="00951E54" w:rsidRDefault="00951E54" w:rsidP="00951E54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hyperlink r:id="rId6" w:history="1">
        <w:r w:rsidRPr="00951E54">
          <w:rPr>
            <w:rFonts w:ascii="Arial" w:eastAsia="Times New Roman" w:hAnsi="Arial" w:cs="Arial"/>
            <w:color w:val="666699"/>
            <w:sz w:val="26"/>
            <w:lang w:eastAsia="ru-RU"/>
          </w:rPr>
          <w:t>Статья 1. Предмет регулирования настоящего Федерального закона</w:t>
        </w:r>
      </w:hyperlink>
    </w:p>
    <w:p w:rsidR="00951E54" w:rsidRPr="00951E54" w:rsidRDefault="00951E54" w:rsidP="00951E54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hyperlink r:id="rId7" w:history="1">
        <w:r w:rsidRPr="00951E54">
          <w:rPr>
            <w:rFonts w:ascii="Arial" w:eastAsia="Times New Roman" w:hAnsi="Arial" w:cs="Arial"/>
            <w:color w:val="666699"/>
            <w:sz w:val="26"/>
            <w:lang w:eastAsia="ru-RU"/>
          </w:rPr>
          <w:t>Статья 2. Нормативное правовое регулирование развития малого и среднего предпринимательства в Российской Федерации</w:t>
        </w:r>
      </w:hyperlink>
    </w:p>
    <w:p w:rsidR="00951E54" w:rsidRPr="00951E54" w:rsidRDefault="00951E54" w:rsidP="00951E54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hyperlink r:id="rId8" w:history="1">
        <w:r w:rsidRPr="00951E54">
          <w:rPr>
            <w:rFonts w:ascii="Arial" w:eastAsia="Times New Roman" w:hAnsi="Arial" w:cs="Arial"/>
            <w:color w:val="666699"/>
            <w:sz w:val="26"/>
            <w:lang w:eastAsia="ru-RU"/>
          </w:rPr>
          <w:t>Статья 3. Основные понятия, используемые в настоящем Федеральном законе</w:t>
        </w:r>
      </w:hyperlink>
    </w:p>
    <w:p w:rsidR="00951E54" w:rsidRPr="00951E54" w:rsidRDefault="00951E54" w:rsidP="00951E54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hyperlink r:id="rId9" w:history="1">
        <w:r w:rsidRPr="00951E54">
          <w:rPr>
            <w:rFonts w:ascii="Arial" w:eastAsia="Times New Roman" w:hAnsi="Arial" w:cs="Arial"/>
            <w:color w:val="666699"/>
            <w:sz w:val="26"/>
            <w:lang w:eastAsia="ru-RU"/>
          </w:rPr>
          <w:t>Статья 4. Категории субъектов малого и среднего предпринимательства</w:t>
        </w:r>
      </w:hyperlink>
    </w:p>
    <w:p w:rsidR="00951E54" w:rsidRPr="00951E54" w:rsidRDefault="00951E54" w:rsidP="00951E54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hyperlink r:id="rId10" w:history="1">
        <w:r w:rsidRPr="00951E54">
          <w:rPr>
            <w:rFonts w:ascii="Arial" w:eastAsia="Times New Roman" w:hAnsi="Arial" w:cs="Arial"/>
            <w:color w:val="666699"/>
            <w:sz w:val="26"/>
            <w:lang w:eastAsia="ru-RU"/>
          </w:rPr>
          <w:t>Статья 4.1. Единый реестр субъектов малого и среднего предпринимательства</w:t>
        </w:r>
      </w:hyperlink>
    </w:p>
    <w:p w:rsidR="00951E54" w:rsidRPr="00951E54" w:rsidRDefault="00951E54" w:rsidP="00951E54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hyperlink r:id="rId11" w:history="1">
        <w:r w:rsidRPr="00951E54">
          <w:rPr>
            <w:rFonts w:ascii="Arial" w:eastAsia="Times New Roman" w:hAnsi="Arial" w:cs="Arial"/>
            <w:color w:val="666699"/>
            <w:sz w:val="26"/>
            <w:lang w:eastAsia="ru-RU"/>
          </w:rPr>
          <w:t>Статья 5. Федеральные статистические наблюдения за деятельностью субъектов малого и среднего предпринимательства</w:t>
        </w:r>
      </w:hyperlink>
    </w:p>
    <w:p w:rsidR="00951E54" w:rsidRPr="00951E54" w:rsidRDefault="00951E54" w:rsidP="00951E54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hyperlink r:id="rId12" w:history="1">
        <w:r w:rsidRPr="00951E54">
          <w:rPr>
            <w:rFonts w:ascii="Arial" w:eastAsia="Times New Roman" w:hAnsi="Arial" w:cs="Arial"/>
            <w:color w:val="666699"/>
            <w:sz w:val="26"/>
            <w:lang w:eastAsia="ru-RU"/>
          </w:rPr>
          <w:t>Статья 6. Основные цели и принципы государственной политики в области развития малого и среднего предпринимательства в Российской Федерации</w:t>
        </w:r>
      </w:hyperlink>
    </w:p>
    <w:p w:rsidR="00951E54" w:rsidRPr="00951E54" w:rsidRDefault="00951E54" w:rsidP="00951E54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hyperlink r:id="rId13" w:history="1">
        <w:r w:rsidRPr="00951E54">
          <w:rPr>
            <w:rFonts w:ascii="Arial" w:eastAsia="Times New Roman" w:hAnsi="Arial" w:cs="Arial"/>
            <w:color w:val="666699"/>
            <w:sz w:val="26"/>
            <w:lang w:eastAsia="ru-RU"/>
          </w:rPr>
          <w:t>Статья 7. Особенности нормативно-правового регулирования развития малого и среднего предпринимательства в Российской Федерации</w:t>
        </w:r>
      </w:hyperlink>
    </w:p>
    <w:p w:rsidR="00951E54" w:rsidRPr="00951E54" w:rsidRDefault="00951E54" w:rsidP="00951E54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hyperlink r:id="rId14" w:history="1">
        <w:r w:rsidRPr="00951E54">
          <w:rPr>
            <w:rFonts w:ascii="Arial" w:eastAsia="Times New Roman" w:hAnsi="Arial" w:cs="Arial"/>
            <w:color w:val="666699"/>
            <w:sz w:val="26"/>
            <w:lang w:eastAsia="ru-RU"/>
          </w:rPr>
          <w:t>Статья 8. Реестры субъектов малого и среднего предпринимательства - получателей поддержки</w:t>
        </w:r>
      </w:hyperlink>
    </w:p>
    <w:p w:rsidR="00951E54" w:rsidRPr="00951E54" w:rsidRDefault="00951E54" w:rsidP="00951E54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hyperlink r:id="rId15" w:history="1">
        <w:r w:rsidRPr="00951E54">
          <w:rPr>
            <w:rFonts w:ascii="Arial" w:eastAsia="Times New Roman" w:hAnsi="Arial" w:cs="Arial"/>
            <w:color w:val="666699"/>
            <w:sz w:val="26"/>
            <w:lang w:eastAsia="ru-RU"/>
          </w:rPr>
          <w:t>Статья 9. Полномочия органов государственной власти Российской Федерации по вопросам развития субъектов малого и среднего предпринимательства</w:t>
        </w:r>
      </w:hyperlink>
    </w:p>
    <w:p w:rsidR="00951E54" w:rsidRPr="00951E54" w:rsidRDefault="00951E54" w:rsidP="00951E54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hyperlink r:id="rId16" w:history="1">
        <w:r w:rsidRPr="00951E54">
          <w:rPr>
            <w:rFonts w:ascii="Arial" w:eastAsia="Times New Roman" w:hAnsi="Arial" w:cs="Arial"/>
            <w:color w:val="666699"/>
            <w:sz w:val="26"/>
            <w:lang w:eastAsia="ru-RU"/>
          </w:rPr>
          <w:t>Статья 10. Полномочия органов государственной власти субъектов Российской Федерации по вопросам развития малого и среднего предпринимательства</w:t>
        </w:r>
      </w:hyperlink>
    </w:p>
    <w:p w:rsidR="00951E54" w:rsidRPr="00951E54" w:rsidRDefault="00951E54" w:rsidP="00951E54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hyperlink r:id="rId17" w:history="1">
        <w:r w:rsidRPr="00951E54">
          <w:rPr>
            <w:rFonts w:ascii="Arial" w:eastAsia="Times New Roman" w:hAnsi="Arial" w:cs="Arial"/>
            <w:color w:val="666699"/>
            <w:sz w:val="26"/>
            <w:lang w:eastAsia="ru-RU"/>
          </w:rPr>
          <w:t>Статья 11. Полномочия органов местного самоуправления по вопросам развития малого и среднего предпринимательства</w:t>
        </w:r>
      </w:hyperlink>
    </w:p>
    <w:p w:rsidR="00951E54" w:rsidRPr="00951E54" w:rsidRDefault="00951E54" w:rsidP="00951E54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hyperlink r:id="rId18" w:history="1">
        <w:r w:rsidRPr="00951E54">
          <w:rPr>
            <w:rFonts w:ascii="Arial" w:eastAsia="Times New Roman" w:hAnsi="Arial" w:cs="Arial"/>
            <w:color w:val="666699"/>
            <w:sz w:val="26"/>
            <w:lang w:eastAsia="ru-RU"/>
          </w:rPr>
          <w:t>Статья 12. Взаимодействие органов государственной власти в области развития малого и среднего предпринимательства в Российской Федерации</w:t>
        </w:r>
      </w:hyperlink>
    </w:p>
    <w:p w:rsidR="00951E54" w:rsidRPr="00951E54" w:rsidRDefault="00951E54" w:rsidP="00951E54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hyperlink r:id="rId19" w:history="1">
        <w:r w:rsidRPr="00951E54">
          <w:rPr>
            <w:rFonts w:ascii="Arial" w:eastAsia="Times New Roman" w:hAnsi="Arial" w:cs="Arial"/>
            <w:color w:val="666699"/>
            <w:sz w:val="26"/>
            <w:lang w:eastAsia="ru-RU"/>
          </w:rPr>
          <w:t>Статья 13. Координационные или совещательные органы в области развития малого и среднего предпринимательства</w:t>
        </w:r>
      </w:hyperlink>
    </w:p>
    <w:p w:rsidR="00951E54" w:rsidRPr="00951E54" w:rsidRDefault="00951E54" w:rsidP="00951E54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hyperlink r:id="rId20" w:history="1">
        <w:r w:rsidRPr="00951E54">
          <w:rPr>
            <w:rFonts w:ascii="Arial" w:eastAsia="Times New Roman" w:hAnsi="Arial" w:cs="Arial"/>
            <w:color w:val="666699"/>
            <w:sz w:val="26"/>
            <w:lang w:eastAsia="ru-RU"/>
          </w:rPr>
          <w:t>Статья 14. Поддержка субъектов малого и среднего предпринимательства органами государственной власти и органами местного самоуправления, а также корпорацией развития малого и среднего предпринимательства, ее дочерними обществами</w:t>
        </w:r>
      </w:hyperlink>
    </w:p>
    <w:p w:rsidR="00951E54" w:rsidRPr="00951E54" w:rsidRDefault="00951E54" w:rsidP="00951E54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hyperlink r:id="rId21" w:history="1">
        <w:r w:rsidRPr="00951E54">
          <w:rPr>
            <w:rFonts w:ascii="Arial" w:eastAsia="Times New Roman" w:hAnsi="Arial" w:cs="Arial"/>
            <w:color w:val="666699"/>
            <w:sz w:val="26"/>
            <w:lang w:eastAsia="ru-RU"/>
          </w:rPr>
          <w:t>Статья 14.1. Поддержка физических лиц, не являющихся индивидуальными предпринимателями и применяющих специальный налоговый режим "Налог на профессиональный доход"</w:t>
        </w:r>
      </w:hyperlink>
    </w:p>
    <w:p w:rsidR="00951E54" w:rsidRPr="00951E54" w:rsidRDefault="00951E54" w:rsidP="00951E54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hyperlink r:id="rId22" w:history="1">
        <w:r w:rsidRPr="00951E54">
          <w:rPr>
            <w:rFonts w:ascii="Arial" w:eastAsia="Times New Roman" w:hAnsi="Arial" w:cs="Arial"/>
            <w:color w:val="666699"/>
            <w:sz w:val="26"/>
            <w:lang w:eastAsia="ru-RU"/>
          </w:rPr>
          <w:t>Статья 15. Инфраструктура поддержки субъектов малого и среднего предпринимательства</w:t>
        </w:r>
      </w:hyperlink>
    </w:p>
    <w:p w:rsidR="00951E54" w:rsidRPr="00951E54" w:rsidRDefault="00951E54" w:rsidP="00951E54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hyperlink r:id="rId23" w:history="1">
        <w:r w:rsidRPr="00951E54">
          <w:rPr>
            <w:rFonts w:ascii="Arial" w:eastAsia="Times New Roman" w:hAnsi="Arial" w:cs="Arial"/>
            <w:color w:val="666699"/>
            <w:sz w:val="26"/>
            <w:lang w:eastAsia="ru-RU"/>
          </w:rPr>
          <w:t>Статья 15.1. Единый реестр организаций инфраструктуры поддержки</w:t>
        </w:r>
      </w:hyperlink>
    </w:p>
    <w:p w:rsidR="00951E54" w:rsidRPr="00951E54" w:rsidRDefault="00951E54" w:rsidP="00951E54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hyperlink r:id="rId24" w:history="1">
        <w:r w:rsidRPr="00951E54">
          <w:rPr>
            <w:rFonts w:ascii="Arial" w:eastAsia="Times New Roman" w:hAnsi="Arial" w:cs="Arial"/>
            <w:color w:val="666699"/>
            <w:sz w:val="26"/>
            <w:lang w:eastAsia="ru-RU"/>
          </w:rPr>
          <w:t>Статья 15.2. Требования к региональным гарантийным организациям и к их деятельности</w:t>
        </w:r>
      </w:hyperlink>
    </w:p>
    <w:p w:rsidR="00951E54" w:rsidRPr="00951E54" w:rsidRDefault="00951E54" w:rsidP="00951E54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hyperlink r:id="rId25" w:history="1">
        <w:r w:rsidRPr="00951E54">
          <w:rPr>
            <w:rFonts w:ascii="Arial" w:eastAsia="Times New Roman" w:hAnsi="Arial" w:cs="Arial"/>
            <w:color w:val="666699"/>
            <w:sz w:val="26"/>
            <w:lang w:eastAsia="ru-RU"/>
          </w:rPr>
          <w:t>Статья 15.3. Требования к членам органов управления региональной гарантийной организации</w:t>
        </w:r>
      </w:hyperlink>
    </w:p>
    <w:p w:rsidR="00951E54" w:rsidRPr="00951E54" w:rsidRDefault="00951E54" w:rsidP="00951E54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hyperlink r:id="rId26" w:history="1">
        <w:r w:rsidRPr="00951E54">
          <w:rPr>
            <w:rFonts w:ascii="Arial" w:eastAsia="Times New Roman" w:hAnsi="Arial" w:cs="Arial"/>
            <w:color w:val="666699"/>
            <w:sz w:val="26"/>
            <w:lang w:eastAsia="ru-RU"/>
          </w:rPr>
          <w:t>Статья 16. Формы, условия и порядок поддержки субъектов малого и среднего предпринимательства</w:t>
        </w:r>
      </w:hyperlink>
    </w:p>
    <w:p w:rsidR="00951E54" w:rsidRPr="00951E54" w:rsidRDefault="00951E54" w:rsidP="00951E54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hyperlink r:id="rId27" w:history="1">
        <w:r w:rsidRPr="00951E54">
          <w:rPr>
            <w:rFonts w:ascii="Arial" w:eastAsia="Times New Roman" w:hAnsi="Arial" w:cs="Arial"/>
            <w:color w:val="666699"/>
            <w:sz w:val="26"/>
            <w:lang w:eastAsia="ru-RU"/>
          </w:rPr>
          <w:t>Статья 17. Финансовая поддержка субъектов малого и среднего предпринимательства</w:t>
        </w:r>
      </w:hyperlink>
    </w:p>
    <w:p w:rsidR="00951E54" w:rsidRPr="00951E54" w:rsidRDefault="00951E54" w:rsidP="00951E54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hyperlink r:id="rId28" w:history="1">
        <w:r w:rsidRPr="00951E54">
          <w:rPr>
            <w:rFonts w:ascii="Arial" w:eastAsia="Times New Roman" w:hAnsi="Arial" w:cs="Arial"/>
            <w:color w:val="666699"/>
            <w:sz w:val="26"/>
            <w:lang w:eastAsia="ru-RU"/>
          </w:rPr>
          <w:t>Статья 17.1. Гарантийная поддержка субъектов малого и среднего предпринимательства</w:t>
        </w:r>
      </w:hyperlink>
    </w:p>
    <w:p w:rsidR="00951E54" w:rsidRPr="00951E54" w:rsidRDefault="00951E54" w:rsidP="00951E54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hyperlink r:id="rId29" w:history="1">
        <w:r w:rsidRPr="00951E54">
          <w:rPr>
            <w:rFonts w:ascii="Arial" w:eastAsia="Times New Roman" w:hAnsi="Arial" w:cs="Arial"/>
            <w:color w:val="666699"/>
            <w:sz w:val="26"/>
            <w:lang w:eastAsia="ru-RU"/>
          </w:rPr>
          <w:t>Статья 18. Имущественная поддержка субъектов малого и среднего предпринимательства</w:t>
        </w:r>
      </w:hyperlink>
    </w:p>
    <w:p w:rsidR="00951E54" w:rsidRPr="00951E54" w:rsidRDefault="00951E54" w:rsidP="00951E54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hyperlink r:id="rId30" w:history="1">
        <w:r w:rsidRPr="00951E54">
          <w:rPr>
            <w:rFonts w:ascii="Arial" w:eastAsia="Times New Roman" w:hAnsi="Arial" w:cs="Arial"/>
            <w:color w:val="666699"/>
            <w:sz w:val="26"/>
            <w:lang w:eastAsia="ru-RU"/>
          </w:rPr>
          <w:t>Статья 19. Информационная поддержка субъектов малого и среднего предпринимательства</w:t>
        </w:r>
      </w:hyperlink>
    </w:p>
    <w:p w:rsidR="00951E54" w:rsidRPr="00951E54" w:rsidRDefault="00951E54" w:rsidP="00951E54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hyperlink r:id="rId31" w:history="1">
        <w:r w:rsidRPr="00951E54">
          <w:rPr>
            <w:rFonts w:ascii="Arial" w:eastAsia="Times New Roman" w:hAnsi="Arial" w:cs="Arial"/>
            <w:color w:val="666699"/>
            <w:sz w:val="26"/>
            <w:lang w:eastAsia="ru-RU"/>
          </w:rPr>
          <w:t>Статья 20. Консультационная поддержка субъектов малого и среднего предпринимательства</w:t>
        </w:r>
      </w:hyperlink>
    </w:p>
    <w:p w:rsidR="00951E54" w:rsidRPr="00951E54" w:rsidRDefault="00951E54" w:rsidP="00951E54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hyperlink r:id="rId32" w:history="1">
        <w:r w:rsidRPr="00951E54">
          <w:rPr>
            <w:rFonts w:ascii="Arial" w:eastAsia="Times New Roman" w:hAnsi="Arial" w:cs="Arial"/>
            <w:color w:val="666699"/>
            <w:sz w:val="26"/>
            <w:lang w:eastAsia="ru-RU"/>
          </w:rPr>
          <w:t>Статья 21. Поддержка субъектов малого и среднего предпринимательства в сфере образования</w:t>
        </w:r>
      </w:hyperlink>
    </w:p>
    <w:p w:rsidR="00951E54" w:rsidRPr="00951E54" w:rsidRDefault="00951E54" w:rsidP="00951E54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hyperlink r:id="rId33" w:history="1">
        <w:r w:rsidRPr="00951E54">
          <w:rPr>
            <w:rFonts w:ascii="Arial" w:eastAsia="Times New Roman" w:hAnsi="Arial" w:cs="Arial"/>
            <w:color w:val="666699"/>
            <w:sz w:val="26"/>
            <w:lang w:eastAsia="ru-RU"/>
          </w:rPr>
          <w:t>Статья 22. Поддержка субъектов малого и среднего предпринимательства в области инноваций и промышленного производства</w:t>
        </w:r>
      </w:hyperlink>
    </w:p>
    <w:p w:rsidR="00951E54" w:rsidRPr="00951E54" w:rsidRDefault="00951E54" w:rsidP="00951E54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hyperlink r:id="rId34" w:history="1">
        <w:r w:rsidRPr="00951E54">
          <w:rPr>
            <w:rFonts w:ascii="Arial" w:eastAsia="Times New Roman" w:hAnsi="Arial" w:cs="Arial"/>
            <w:color w:val="666699"/>
            <w:sz w:val="26"/>
            <w:lang w:eastAsia="ru-RU"/>
          </w:rPr>
          <w:t>Статья 23. Поддержка субъектов малого и среднего предпринимательства в области ремесленной деятельности</w:t>
        </w:r>
      </w:hyperlink>
    </w:p>
    <w:p w:rsidR="00951E54" w:rsidRPr="00951E54" w:rsidRDefault="00951E54" w:rsidP="00951E54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hyperlink r:id="rId35" w:history="1">
        <w:r w:rsidRPr="00951E54">
          <w:rPr>
            <w:rFonts w:ascii="Arial" w:eastAsia="Times New Roman" w:hAnsi="Arial" w:cs="Arial"/>
            <w:color w:val="666699"/>
            <w:sz w:val="26"/>
            <w:lang w:eastAsia="ru-RU"/>
          </w:rPr>
          <w:t>Статья 24. Поддержка субъектов малого и среднего предпринимательства, осуществляющих внешнеэкономическую деятельность</w:t>
        </w:r>
      </w:hyperlink>
    </w:p>
    <w:p w:rsidR="00951E54" w:rsidRPr="00951E54" w:rsidRDefault="00951E54" w:rsidP="00951E54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hyperlink r:id="rId36" w:history="1">
        <w:r w:rsidRPr="00951E54">
          <w:rPr>
            <w:rFonts w:ascii="Arial" w:eastAsia="Times New Roman" w:hAnsi="Arial" w:cs="Arial"/>
            <w:color w:val="666699"/>
            <w:sz w:val="26"/>
            <w:lang w:eastAsia="ru-RU"/>
          </w:rPr>
          <w:t>Статья 24.1. Поддержка субъектов малого и среднего предпринимательства, осуществляющих деятельность в сфере социального предпринимательства</w:t>
        </w:r>
      </w:hyperlink>
    </w:p>
    <w:p w:rsidR="00951E54" w:rsidRPr="00951E54" w:rsidRDefault="00951E54" w:rsidP="00951E54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hyperlink r:id="rId37" w:history="1">
        <w:r w:rsidRPr="00951E54">
          <w:rPr>
            <w:rFonts w:ascii="Arial" w:eastAsia="Times New Roman" w:hAnsi="Arial" w:cs="Arial"/>
            <w:color w:val="666699"/>
            <w:sz w:val="26"/>
            <w:lang w:eastAsia="ru-RU"/>
          </w:rPr>
          <w:t>Статья 25. Поддержка субъектов малого и среднего предпринимательства, осуществляющих сельскохозяйственную деятельность</w:t>
        </w:r>
      </w:hyperlink>
    </w:p>
    <w:p w:rsidR="00951E54" w:rsidRPr="00951E54" w:rsidRDefault="00951E54" w:rsidP="00951E54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hyperlink r:id="rId38" w:history="1">
        <w:r w:rsidRPr="00951E54">
          <w:rPr>
            <w:rFonts w:ascii="Arial" w:eastAsia="Times New Roman" w:hAnsi="Arial" w:cs="Arial"/>
            <w:color w:val="666699"/>
            <w:sz w:val="26"/>
            <w:lang w:eastAsia="ru-RU"/>
          </w:rPr>
          <w:t>Статья 25.1. Корпорация развития малого и среднего предпринимательства</w:t>
        </w:r>
      </w:hyperlink>
    </w:p>
    <w:p w:rsidR="00951E54" w:rsidRPr="00951E54" w:rsidRDefault="00951E54" w:rsidP="00951E54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hyperlink r:id="rId39" w:history="1">
        <w:r w:rsidRPr="00951E54">
          <w:rPr>
            <w:rFonts w:ascii="Arial" w:eastAsia="Times New Roman" w:hAnsi="Arial" w:cs="Arial"/>
            <w:color w:val="666699"/>
            <w:sz w:val="26"/>
            <w:lang w:eastAsia="ru-RU"/>
          </w:rPr>
          <w:t>Статья 25.2. Особенности управления корпорацией развития малого и среднего предпринимательства</w:t>
        </w:r>
      </w:hyperlink>
    </w:p>
    <w:p w:rsidR="00951E54" w:rsidRPr="00951E54" w:rsidRDefault="00951E54" w:rsidP="00951E54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hyperlink r:id="rId40" w:history="1">
        <w:r w:rsidRPr="00951E54">
          <w:rPr>
            <w:rFonts w:ascii="Arial" w:eastAsia="Times New Roman" w:hAnsi="Arial" w:cs="Arial"/>
            <w:color w:val="666699"/>
            <w:sz w:val="26"/>
            <w:lang w:eastAsia="ru-RU"/>
          </w:rPr>
          <w:t>Статья 25.3. Российский экспортный центр</w:t>
        </w:r>
      </w:hyperlink>
    </w:p>
    <w:p w:rsidR="00951E54" w:rsidRPr="00951E54" w:rsidRDefault="00951E54" w:rsidP="00951E54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hyperlink r:id="rId41" w:history="1">
        <w:r w:rsidRPr="00951E54">
          <w:rPr>
            <w:rFonts w:ascii="Arial" w:eastAsia="Times New Roman" w:hAnsi="Arial" w:cs="Arial"/>
            <w:color w:val="666699"/>
            <w:sz w:val="26"/>
            <w:lang w:eastAsia="ru-RU"/>
          </w:rPr>
          <w:t xml:space="preserve">Статья 26. Признание </w:t>
        </w:r>
        <w:proofErr w:type="gramStart"/>
        <w:r w:rsidRPr="00951E54">
          <w:rPr>
            <w:rFonts w:ascii="Arial" w:eastAsia="Times New Roman" w:hAnsi="Arial" w:cs="Arial"/>
            <w:color w:val="666699"/>
            <w:sz w:val="26"/>
            <w:lang w:eastAsia="ru-RU"/>
          </w:rPr>
          <w:t>утратившими</w:t>
        </w:r>
        <w:proofErr w:type="gramEnd"/>
        <w:r w:rsidRPr="00951E54">
          <w:rPr>
            <w:rFonts w:ascii="Arial" w:eastAsia="Times New Roman" w:hAnsi="Arial" w:cs="Arial"/>
            <w:color w:val="666699"/>
            <w:sz w:val="26"/>
            <w:lang w:eastAsia="ru-RU"/>
          </w:rPr>
          <w:t xml:space="preserve"> силу Федерального закона "О государственной поддержке малого предпринимательства в Российской Федерации" и пункта 12 статьи 2 Федерального закона "О приведении законодательных актов в соответствие с Федеральным законом "О государственной регистрации юридических лиц"</w:t>
        </w:r>
      </w:hyperlink>
    </w:p>
    <w:p w:rsidR="00951E54" w:rsidRPr="00951E54" w:rsidRDefault="00951E54" w:rsidP="00951E54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hyperlink r:id="rId42" w:history="1">
        <w:r w:rsidRPr="00951E54">
          <w:rPr>
            <w:rFonts w:ascii="Arial" w:eastAsia="Times New Roman" w:hAnsi="Arial" w:cs="Arial"/>
            <w:color w:val="666699"/>
            <w:sz w:val="26"/>
            <w:lang w:eastAsia="ru-RU"/>
          </w:rPr>
          <w:t>Статья 27. Заключительные положения и вступление в силу настоящего Федерального закона</w:t>
        </w:r>
      </w:hyperlink>
    </w:p>
    <w:p w:rsidR="004602D9" w:rsidRDefault="004602D9"/>
    <w:sectPr w:rsidR="004602D9" w:rsidSect="004602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EB1499"/>
    <w:multiLevelType w:val="multilevel"/>
    <w:tmpl w:val="43C43F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51E54"/>
    <w:rsid w:val="004602D9"/>
    <w:rsid w:val="00951E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2D9"/>
  </w:style>
  <w:style w:type="paragraph" w:styleId="1">
    <w:name w:val="heading 1"/>
    <w:basedOn w:val="a"/>
    <w:link w:val="10"/>
    <w:uiPriority w:val="9"/>
    <w:qFormat/>
    <w:rsid w:val="00951E5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51E5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blk">
    <w:name w:val="blk"/>
    <w:basedOn w:val="a0"/>
    <w:rsid w:val="00951E54"/>
  </w:style>
  <w:style w:type="character" w:customStyle="1" w:styleId="nobr">
    <w:name w:val="nobr"/>
    <w:basedOn w:val="a0"/>
    <w:rsid w:val="00951E54"/>
  </w:style>
  <w:style w:type="character" w:styleId="a3">
    <w:name w:val="Hyperlink"/>
    <w:basedOn w:val="a0"/>
    <w:uiPriority w:val="99"/>
    <w:semiHidden/>
    <w:unhideWhenUsed/>
    <w:rsid w:val="00951E5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232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768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916849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980167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384817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565543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142351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149439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926611">
              <w:marLeft w:val="0"/>
              <w:marRight w:val="0"/>
              <w:marTop w:val="120"/>
              <w:marBottom w:val="1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9141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6028966">
              <w:marLeft w:val="0"/>
              <w:marRight w:val="0"/>
              <w:marTop w:val="120"/>
              <w:marBottom w:val="9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0624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document/cons_doc_LAW_52144/ea6f7bb32cdb797dc30aca18be2a215cd0211ad2/" TargetMode="External"/><Relationship Id="rId13" Type="http://schemas.openxmlformats.org/officeDocument/2006/relationships/hyperlink" Target="http://www.consultant.ru/document/cons_doc_LAW_52144/5c9e578cad93f63bf294b59c0b15714fe54fb4a7/" TargetMode="External"/><Relationship Id="rId18" Type="http://schemas.openxmlformats.org/officeDocument/2006/relationships/hyperlink" Target="http://www.consultant.ru/document/cons_doc_LAW_52144/b2aa512d0bae73dc389695abc64702dc2fba40e8/" TargetMode="External"/><Relationship Id="rId26" Type="http://schemas.openxmlformats.org/officeDocument/2006/relationships/hyperlink" Target="http://www.consultant.ru/document/cons_doc_LAW_52144/e93fe481e80cb596356513aa1a4dd78a18ea27fe/" TargetMode="External"/><Relationship Id="rId39" Type="http://schemas.openxmlformats.org/officeDocument/2006/relationships/hyperlink" Target="http://www.consultant.ru/document/cons_doc_LAW_52144/057a6e819a9fd94192d4dc7174ffb85fee0331c1/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consultant.ru/document/cons_doc_LAW_52144/00c5969e9d6a1539cd9fa6cde672b5baf5c5ecec/" TargetMode="External"/><Relationship Id="rId34" Type="http://schemas.openxmlformats.org/officeDocument/2006/relationships/hyperlink" Target="http://www.consultant.ru/document/cons_doc_LAW_52144/ba10ad8adb1b6ce516a98822c687406b3d28f805/" TargetMode="External"/><Relationship Id="rId42" Type="http://schemas.openxmlformats.org/officeDocument/2006/relationships/hyperlink" Target="http://www.consultant.ru/document/cons_doc_LAW_52144/e83c0ab9a49bcd17d70f072c71282046c4f22695/" TargetMode="External"/><Relationship Id="rId7" Type="http://schemas.openxmlformats.org/officeDocument/2006/relationships/hyperlink" Target="http://www.consultant.ru/document/cons_doc_LAW_52144/e74d46c9559d92ddcb907d7b1f144e698c099242/" TargetMode="External"/><Relationship Id="rId12" Type="http://schemas.openxmlformats.org/officeDocument/2006/relationships/hyperlink" Target="http://www.consultant.ru/document/cons_doc_LAW_52144/2943c5f173a39f79c8830be4e1df651dcd834d40/" TargetMode="External"/><Relationship Id="rId17" Type="http://schemas.openxmlformats.org/officeDocument/2006/relationships/hyperlink" Target="http://www.consultant.ru/document/cons_doc_LAW_52144/c059e0f4dd57f682c42183aa8e64540e641d67eb/" TargetMode="External"/><Relationship Id="rId25" Type="http://schemas.openxmlformats.org/officeDocument/2006/relationships/hyperlink" Target="http://www.consultant.ru/document/cons_doc_LAW_52144/c852cdefa771cca23cbdcc7fd3f08b68844732b4/" TargetMode="External"/><Relationship Id="rId33" Type="http://schemas.openxmlformats.org/officeDocument/2006/relationships/hyperlink" Target="http://www.consultant.ru/document/cons_doc_LAW_52144/6e0327245598633095e59e69ed9862e2cb347498/" TargetMode="External"/><Relationship Id="rId38" Type="http://schemas.openxmlformats.org/officeDocument/2006/relationships/hyperlink" Target="http://www.consultant.ru/document/cons_doc_LAW_52144/5f65e9e8153979948328228e9178364e79663096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consultant.ru/document/cons_doc_LAW_52144/d98a8204e694afc26309730978459eccd98b4b38/" TargetMode="External"/><Relationship Id="rId20" Type="http://schemas.openxmlformats.org/officeDocument/2006/relationships/hyperlink" Target="http://www.consultant.ru/document/cons_doc_LAW_52144/f37831cb86dea1959749e24d246234941eca66cd/" TargetMode="External"/><Relationship Id="rId29" Type="http://schemas.openxmlformats.org/officeDocument/2006/relationships/hyperlink" Target="http://www.consultant.ru/document/cons_doc_LAW_52144/7705ea248eb2ec0cf267513902ed8f43cc104c97/" TargetMode="External"/><Relationship Id="rId41" Type="http://schemas.openxmlformats.org/officeDocument/2006/relationships/hyperlink" Target="http://www.consultant.ru/document/cons_doc_LAW_52144/7e539cf56b42e6112dd96060d004de6fcd56c978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consultant.ru/document/cons_doc_LAW_52144/9c0899798978ca618c3da0f85a8f72165a81d0f6/" TargetMode="External"/><Relationship Id="rId11" Type="http://schemas.openxmlformats.org/officeDocument/2006/relationships/hyperlink" Target="http://www.consultant.ru/document/cons_doc_LAW_52144/4309a526f101d0f09e7be90bb0e2284b74a36b55/" TargetMode="External"/><Relationship Id="rId24" Type="http://schemas.openxmlformats.org/officeDocument/2006/relationships/hyperlink" Target="http://www.consultant.ru/document/cons_doc_LAW_52144/865013c6f6c559ffda816fbf13472498a9e76787/" TargetMode="External"/><Relationship Id="rId32" Type="http://schemas.openxmlformats.org/officeDocument/2006/relationships/hyperlink" Target="http://www.consultant.ru/document/cons_doc_LAW_52144/1a6f217f0732ba45bcdb735624fcadac1899572c/" TargetMode="External"/><Relationship Id="rId37" Type="http://schemas.openxmlformats.org/officeDocument/2006/relationships/hyperlink" Target="http://www.consultant.ru/document/cons_doc_LAW_52144/cc771e3e78c4099ee2697d02e5a4415ee97c8b25/" TargetMode="External"/><Relationship Id="rId40" Type="http://schemas.openxmlformats.org/officeDocument/2006/relationships/hyperlink" Target="http://www.consultant.ru/document/cons_doc_LAW_52144/8986b56c292aa462b43b613bcf59b703665d503b/" TargetMode="External"/><Relationship Id="rId5" Type="http://schemas.openxmlformats.org/officeDocument/2006/relationships/hyperlink" Target="http://www.consultant.ru/document/cons_doc_LAW_79510/42489667117a1e70b68261e5650c55209b4ff199/" TargetMode="External"/><Relationship Id="rId15" Type="http://schemas.openxmlformats.org/officeDocument/2006/relationships/hyperlink" Target="http://www.consultant.ru/document/cons_doc_LAW_52144/b70c33f6bddb3c87c1db4dee613b9ee01b014e91/" TargetMode="External"/><Relationship Id="rId23" Type="http://schemas.openxmlformats.org/officeDocument/2006/relationships/hyperlink" Target="http://www.consultant.ru/document/cons_doc_LAW_52144/3b4ccf1da50532db2a9125a347be255fba54f10b/" TargetMode="External"/><Relationship Id="rId28" Type="http://schemas.openxmlformats.org/officeDocument/2006/relationships/hyperlink" Target="http://www.consultant.ru/document/cons_doc_LAW_52144/eceb8ebb4f49ed0dcbbe4ab4a66878232efd9345/" TargetMode="External"/><Relationship Id="rId36" Type="http://schemas.openxmlformats.org/officeDocument/2006/relationships/hyperlink" Target="http://www.consultant.ru/document/cons_doc_LAW_52144/6bed0cbbebe3fbadde4ef8d6aea6c8ff7ff383ce/" TargetMode="External"/><Relationship Id="rId10" Type="http://schemas.openxmlformats.org/officeDocument/2006/relationships/hyperlink" Target="http://www.consultant.ru/document/cons_doc_LAW_52144/5fe8b4bb79963ee83f19de5d78912c3bbf4ef7d4/" TargetMode="External"/><Relationship Id="rId19" Type="http://schemas.openxmlformats.org/officeDocument/2006/relationships/hyperlink" Target="http://www.consultant.ru/document/cons_doc_LAW_52144/cff718d219229446866e423a5bdad10af0a1449d/" TargetMode="External"/><Relationship Id="rId31" Type="http://schemas.openxmlformats.org/officeDocument/2006/relationships/hyperlink" Target="http://www.consultant.ru/document/cons_doc_LAW_52144/facbea303a39f6daa29dca796a26371e8c870f97/" TargetMode="External"/><Relationship Id="rId44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www.consultant.ru/document/cons_doc_LAW_52144/08b3ecbcdc9a360ad1dc314150a6328886703356/" TargetMode="External"/><Relationship Id="rId14" Type="http://schemas.openxmlformats.org/officeDocument/2006/relationships/hyperlink" Target="http://www.consultant.ru/document/cons_doc_LAW_52144/ca788e36ed8e2c23e840b1973191edf3e20a2a5c/" TargetMode="External"/><Relationship Id="rId22" Type="http://schemas.openxmlformats.org/officeDocument/2006/relationships/hyperlink" Target="http://www.consultant.ru/document/cons_doc_LAW_52144/0d2c0d7f3af20b7a039a96257a513111518fa6a7/" TargetMode="External"/><Relationship Id="rId27" Type="http://schemas.openxmlformats.org/officeDocument/2006/relationships/hyperlink" Target="http://www.consultant.ru/document/cons_doc_LAW_52144/52e138cb1ddfd8b23f3fe8a953d266197d1f5a07/" TargetMode="External"/><Relationship Id="rId30" Type="http://schemas.openxmlformats.org/officeDocument/2006/relationships/hyperlink" Target="http://www.consultant.ru/document/cons_doc_LAW_52144/40fc2c2e6b8e165c274d690b2b85d831aec93e56/" TargetMode="External"/><Relationship Id="rId35" Type="http://schemas.openxmlformats.org/officeDocument/2006/relationships/hyperlink" Target="http://www.consultant.ru/document/cons_doc_LAW_52144/af5c3894be8c08b2db644613feedc06e5202df50/" TargetMode="External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1298</Words>
  <Characters>7399</Characters>
  <Application>Microsoft Office Word</Application>
  <DocSecurity>0</DocSecurity>
  <Lines>61</Lines>
  <Paragraphs>17</Paragraphs>
  <ScaleCrop>false</ScaleCrop>
  <Company/>
  <LinksUpToDate>false</LinksUpToDate>
  <CharactersWithSpaces>8680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3</cp:revision>
  <dcterms:created xsi:type="dcterms:W3CDTF">2020-09-30T08:21:00Z</dcterms:created>
  <dcterms:modified xsi:type="dcterms:W3CDTF">2020-09-30T08:21:00Z</dcterms:modified>
</cp:coreProperties>
</file>